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604" w:rsidRPr="00FA7A34" w:rsidRDefault="00324D90">
      <w:pPr>
        <w:spacing w:after="0" w:line="408" w:lineRule="auto"/>
        <w:ind w:left="120"/>
        <w:jc w:val="center"/>
        <w:rPr>
          <w:lang w:val="ru-RU"/>
        </w:rPr>
      </w:pPr>
      <w:bookmarkStart w:id="0" w:name="block-18198109"/>
      <w:r w:rsidRPr="00FA7A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C5604" w:rsidRPr="00FA7A34" w:rsidRDefault="00324D90">
      <w:pPr>
        <w:spacing w:after="0" w:line="408" w:lineRule="auto"/>
        <w:ind w:left="120"/>
        <w:jc w:val="center"/>
        <w:rPr>
          <w:lang w:val="ru-RU"/>
        </w:rPr>
      </w:pPr>
      <w:r w:rsidRPr="00FA7A3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395004ac-0325-4a6a-a8e5-2c93d6415ed4"/>
      <w:r w:rsidRPr="00FA7A3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="00FA7A3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A7A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C5604" w:rsidRPr="00FA7A34" w:rsidRDefault="00FA7A34">
      <w:pPr>
        <w:spacing w:after="0" w:line="408" w:lineRule="auto"/>
        <w:ind w:left="120"/>
        <w:jc w:val="center"/>
        <w:rPr>
          <w:lang w:val="ru-RU"/>
        </w:rPr>
      </w:pPr>
      <w:bookmarkStart w:id="2" w:name="a5d24b9b-788f-4023-ad12-bb68ca462638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="00324D90" w:rsidRPr="00FA7A34">
        <w:rPr>
          <w:rFonts w:ascii="Times New Roman" w:hAnsi="Times New Roman"/>
          <w:b/>
          <w:color w:val="000000"/>
          <w:sz w:val="28"/>
          <w:lang w:val="ru-RU"/>
        </w:rPr>
        <w:t>Отдел образования и культуры Яшалтинского районного муниципального образования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0C5604" w:rsidRPr="00FA7A34" w:rsidRDefault="00324D90">
      <w:pPr>
        <w:spacing w:after="0" w:line="408" w:lineRule="auto"/>
        <w:ind w:left="120"/>
        <w:jc w:val="center"/>
        <w:rPr>
          <w:lang w:val="ru-RU"/>
        </w:rPr>
      </w:pPr>
      <w:r w:rsidRPr="00FA7A34">
        <w:rPr>
          <w:rFonts w:ascii="Times New Roman" w:hAnsi="Times New Roman"/>
          <w:b/>
          <w:color w:val="000000"/>
          <w:sz w:val="28"/>
          <w:lang w:val="ru-RU"/>
        </w:rPr>
        <w:t>МБОУ</w:t>
      </w:r>
      <w:proofErr w:type="gramStart"/>
      <w:r w:rsidRPr="00FA7A34">
        <w:rPr>
          <w:rFonts w:ascii="Times New Roman" w:hAnsi="Times New Roman"/>
          <w:b/>
          <w:color w:val="000000"/>
          <w:sz w:val="28"/>
          <w:lang w:val="ru-RU"/>
        </w:rPr>
        <w:t>"Я</w:t>
      </w:r>
      <w:proofErr w:type="gramEnd"/>
      <w:r w:rsidRPr="00FA7A34">
        <w:rPr>
          <w:rFonts w:ascii="Times New Roman" w:hAnsi="Times New Roman"/>
          <w:b/>
          <w:color w:val="000000"/>
          <w:sz w:val="28"/>
          <w:lang w:val="ru-RU"/>
        </w:rPr>
        <w:t>СОШ им. В.А. Панченко"</w:t>
      </w:r>
    </w:p>
    <w:p w:rsidR="000C5604" w:rsidRPr="00FA7A34" w:rsidRDefault="000C5604">
      <w:pPr>
        <w:spacing w:after="0"/>
        <w:ind w:left="120"/>
        <w:rPr>
          <w:lang w:val="ru-RU"/>
        </w:rPr>
      </w:pPr>
    </w:p>
    <w:p w:rsidR="000C5604" w:rsidRPr="00FA7A34" w:rsidRDefault="000C5604">
      <w:pPr>
        <w:spacing w:after="0"/>
        <w:ind w:left="120"/>
        <w:rPr>
          <w:lang w:val="ru-RU"/>
        </w:rPr>
      </w:pPr>
    </w:p>
    <w:p w:rsidR="000C5604" w:rsidRPr="00FA7A34" w:rsidRDefault="000C5604">
      <w:pPr>
        <w:spacing w:after="0"/>
        <w:ind w:left="120"/>
        <w:rPr>
          <w:lang w:val="ru-RU"/>
        </w:rPr>
      </w:pPr>
    </w:p>
    <w:p w:rsidR="000C5604" w:rsidRPr="00FA7A34" w:rsidRDefault="000C560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6176C" w:rsidRPr="00FA7A34" w:rsidTr="0076176C">
        <w:tc>
          <w:tcPr>
            <w:tcW w:w="3114" w:type="dxa"/>
          </w:tcPr>
          <w:p w:rsidR="0076176C" w:rsidRPr="0040209D" w:rsidRDefault="00324D90" w:rsidP="0076176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6176C" w:rsidRPr="008944ED" w:rsidRDefault="00324D90" w:rsidP="0076176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школы</w:t>
            </w:r>
          </w:p>
          <w:p w:rsidR="0076176C" w:rsidRPr="008944ED" w:rsidRDefault="00324D90" w:rsidP="00FA7A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A7A34" w:rsidRDefault="00324D90" w:rsidP="007617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76176C" w:rsidRDefault="00324D90" w:rsidP="007617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6176C" w:rsidRPr="0040209D" w:rsidRDefault="0076176C" w:rsidP="007617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6176C" w:rsidRPr="0040209D" w:rsidRDefault="00324D90" w:rsidP="0076176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6176C" w:rsidRPr="008944ED" w:rsidRDefault="00324D90" w:rsidP="0076176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6176C" w:rsidRDefault="00324D90" w:rsidP="0076176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6176C" w:rsidRPr="008944ED" w:rsidRDefault="00FA7A34" w:rsidP="007617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С.Г.</w:t>
            </w:r>
          </w:p>
          <w:p w:rsidR="0076176C" w:rsidRDefault="00324D90" w:rsidP="007617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6176C" w:rsidRPr="0040209D" w:rsidRDefault="0076176C" w:rsidP="007617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6176C" w:rsidRDefault="00324D90" w:rsidP="0076176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6176C" w:rsidRPr="008944ED" w:rsidRDefault="00324D90" w:rsidP="0076176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6176C" w:rsidRDefault="00324D90" w:rsidP="0076176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6176C" w:rsidRPr="008944ED" w:rsidRDefault="00FA7A34" w:rsidP="007617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FA7A34" w:rsidRDefault="00324D90" w:rsidP="007617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6176C" w:rsidRDefault="00324D90" w:rsidP="007617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6176C" w:rsidRPr="0040209D" w:rsidRDefault="0076176C" w:rsidP="007617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C5604" w:rsidRPr="00FA7A34" w:rsidRDefault="000C5604">
      <w:pPr>
        <w:spacing w:after="0"/>
        <w:ind w:left="120"/>
        <w:rPr>
          <w:lang w:val="ru-RU"/>
        </w:rPr>
      </w:pPr>
    </w:p>
    <w:p w:rsidR="000C5604" w:rsidRPr="00FA7A34" w:rsidRDefault="00324D90" w:rsidP="00FA7A34">
      <w:pPr>
        <w:spacing w:after="0"/>
        <w:ind w:left="120"/>
        <w:rPr>
          <w:lang w:val="ru-RU"/>
        </w:rPr>
      </w:pPr>
      <w:r w:rsidRPr="00FA7A34">
        <w:rPr>
          <w:rFonts w:ascii="Times New Roman" w:hAnsi="Times New Roman"/>
          <w:color w:val="000000"/>
          <w:sz w:val="28"/>
          <w:lang w:val="ru-RU"/>
        </w:rPr>
        <w:t>‌</w:t>
      </w:r>
    </w:p>
    <w:p w:rsidR="000C5604" w:rsidRPr="00FA7A34" w:rsidRDefault="000C5604">
      <w:pPr>
        <w:spacing w:after="0"/>
        <w:ind w:left="120"/>
        <w:rPr>
          <w:lang w:val="ru-RU"/>
        </w:rPr>
      </w:pPr>
    </w:p>
    <w:p w:rsidR="000C5604" w:rsidRPr="00FA7A34" w:rsidRDefault="000C5604">
      <w:pPr>
        <w:spacing w:after="0"/>
        <w:ind w:left="120"/>
        <w:rPr>
          <w:lang w:val="ru-RU"/>
        </w:rPr>
      </w:pPr>
    </w:p>
    <w:p w:rsidR="000C5604" w:rsidRPr="00FA7A34" w:rsidRDefault="00324D90">
      <w:pPr>
        <w:spacing w:after="0" w:line="408" w:lineRule="auto"/>
        <w:ind w:left="120"/>
        <w:jc w:val="center"/>
        <w:rPr>
          <w:lang w:val="ru-RU"/>
        </w:rPr>
      </w:pPr>
      <w:r w:rsidRPr="00FA7A3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C5604" w:rsidRPr="00FA7A34" w:rsidRDefault="00324D90">
      <w:pPr>
        <w:spacing w:after="0" w:line="408" w:lineRule="auto"/>
        <w:ind w:left="120"/>
        <w:jc w:val="center"/>
        <w:rPr>
          <w:lang w:val="ru-RU"/>
        </w:rPr>
      </w:pPr>
      <w:r w:rsidRPr="00FA7A34">
        <w:rPr>
          <w:rFonts w:ascii="Times New Roman" w:hAnsi="Times New Roman"/>
          <w:color w:val="000000"/>
          <w:sz w:val="28"/>
          <w:lang w:val="ru-RU"/>
        </w:rPr>
        <w:t xml:space="preserve">( </w:t>
      </w:r>
      <w:r>
        <w:rPr>
          <w:rFonts w:ascii="Times New Roman" w:hAnsi="Times New Roman"/>
          <w:color w:val="000000"/>
          <w:sz w:val="28"/>
        </w:rPr>
        <w:t>ID</w:t>
      </w:r>
      <w:r w:rsidRPr="00FA7A34">
        <w:rPr>
          <w:rFonts w:ascii="Times New Roman" w:hAnsi="Times New Roman"/>
          <w:color w:val="000000"/>
          <w:sz w:val="28"/>
          <w:lang w:val="ru-RU"/>
        </w:rPr>
        <w:t xml:space="preserve"> 2439731)</w:t>
      </w:r>
    </w:p>
    <w:p w:rsidR="000C5604" w:rsidRPr="00FA7A34" w:rsidRDefault="000C5604">
      <w:pPr>
        <w:spacing w:after="0"/>
        <w:ind w:left="120"/>
        <w:jc w:val="center"/>
        <w:rPr>
          <w:lang w:val="ru-RU"/>
        </w:rPr>
      </w:pPr>
    </w:p>
    <w:p w:rsidR="000C5604" w:rsidRPr="00FA7A34" w:rsidRDefault="00324D90">
      <w:pPr>
        <w:spacing w:after="0" w:line="408" w:lineRule="auto"/>
        <w:ind w:left="120"/>
        <w:jc w:val="center"/>
        <w:rPr>
          <w:lang w:val="ru-RU"/>
        </w:rPr>
      </w:pPr>
      <w:r w:rsidRPr="00FA7A34">
        <w:rPr>
          <w:rFonts w:ascii="Times New Roman" w:hAnsi="Times New Roman"/>
          <w:b/>
          <w:color w:val="000000"/>
          <w:sz w:val="28"/>
          <w:lang w:val="ru-RU"/>
        </w:rPr>
        <w:t>учебный предмет «Иностранный (английский) язык»</w:t>
      </w:r>
    </w:p>
    <w:p w:rsidR="000C5604" w:rsidRPr="00FA7A34" w:rsidRDefault="00324D90">
      <w:pPr>
        <w:spacing w:after="0" w:line="408" w:lineRule="auto"/>
        <w:ind w:left="120"/>
        <w:jc w:val="center"/>
        <w:rPr>
          <w:lang w:val="ru-RU"/>
        </w:rPr>
      </w:pPr>
      <w:r w:rsidRPr="00FA7A34">
        <w:rPr>
          <w:rFonts w:ascii="Times New Roman" w:hAnsi="Times New Roman"/>
          <w:color w:val="000000"/>
          <w:sz w:val="28"/>
          <w:lang w:val="ru-RU"/>
        </w:rPr>
        <w:t>для учащихся 10 классов</w:t>
      </w:r>
    </w:p>
    <w:p w:rsidR="000C5604" w:rsidRPr="0076176C" w:rsidRDefault="0076176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6176C">
        <w:rPr>
          <w:rFonts w:ascii="Times New Roman" w:hAnsi="Times New Roman" w:cs="Times New Roman"/>
          <w:sz w:val="28"/>
          <w:szCs w:val="28"/>
          <w:lang w:val="ru-RU"/>
        </w:rPr>
        <w:t xml:space="preserve">Учитель – </w:t>
      </w:r>
      <w:proofErr w:type="spellStart"/>
      <w:r w:rsidRPr="0076176C">
        <w:rPr>
          <w:rFonts w:ascii="Times New Roman" w:hAnsi="Times New Roman" w:cs="Times New Roman"/>
          <w:sz w:val="28"/>
          <w:szCs w:val="28"/>
          <w:lang w:val="ru-RU"/>
        </w:rPr>
        <w:t>Чурова</w:t>
      </w:r>
      <w:proofErr w:type="spellEnd"/>
      <w:r w:rsidRPr="0076176C">
        <w:rPr>
          <w:rFonts w:ascii="Times New Roman" w:hAnsi="Times New Roman" w:cs="Times New Roman"/>
          <w:sz w:val="28"/>
          <w:szCs w:val="28"/>
          <w:lang w:val="ru-RU"/>
        </w:rPr>
        <w:t xml:space="preserve"> Галина </w:t>
      </w:r>
      <w:proofErr w:type="spellStart"/>
      <w:r w:rsidRPr="0076176C">
        <w:rPr>
          <w:rFonts w:ascii="Times New Roman" w:hAnsi="Times New Roman" w:cs="Times New Roman"/>
          <w:sz w:val="28"/>
          <w:szCs w:val="28"/>
          <w:lang w:val="ru-RU"/>
        </w:rPr>
        <w:t>Бадьмаевна</w:t>
      </w:r>
      <w:proofErr w:type="spellEnd"/>
      <w:r w:rsidRPr="0076176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C5604" w:rsidRPr="00FA7A34" w:rsidRDefault="000C5604">
      <w:pPr>
        <w:spacing w:after="0"/>
        <w:ind w:left="120"/>
        <w:jc w:val="center"/>
        <w:rPr>
          <w:lang w:val="ru-RU"/>
        </w:rPr>
      </w:pPr>
    </w:p>
    <w:p w:rsidR="000C5604" w:rsidRPr="00FA7A34" w:rsidRDefault="000C5604">
      <w:pPr>
        <w:spacing w:after="0"/>
        <w:ind w:left="120"/>
        <w:jc w:val="center"/>
        <w:rPr>
          <w:lang w:val="ru-RU"/>
        </w:rPr>
      </w:pPr>
    </w:p>
    <w:p w:rsidR="000C5604" w:rsidRPr="00FA7A34" w:rsidRDefault="000C5604">
      <w:pPr>
        <w:spacing w:after="0"/>
        <w:ind w:left="120"/>
        <w:jc w:val="center"/>
        <w:rPr>
          <w:lang w:val="ru-RU"/>
        </w:rPr>
      </w:pPr>
    </w:p>
    <w:p w:rsidR="000C5604" w:rsidRPr="00FA7A34" w:rsidRDefault="000C5604">
      <w:pPr>
        <w:spacing w:after="0"/>
        <w:ind w:left="120"/>
        <w:jc w:val="center"/>
        <w:rPr>
          <w:lang w:val="ru-RU"/>
        </w:rPr>
      </w:pPr>
    </w:p>
    <w:p w:rsidR="000C5604" w:rsidRPr="00FA7A34" w:rsidRDefault="000C5604">
      <w:pPr>
        <w:spacing w:after="0"/>
        <w:ind w:left="120"/>
        <w:jc w:val="center"/>
        <w:rPr>
          <w:lang w:val="ru-RU"/>
        </w:rPr>
      </w:pPr>
    </w:p>
    <w:p w:rsidR="000C5604" w:rsidRPr="00FA7A34" w:rsidRDefault="000C5604">
      <w:pPr>
        <w:spacing w:after="0"/>
        <w:ind w:left="120"/>
        <w:jc w:val="center"/>
        <w:rPr>
          <w:lang w:val="ru-RU"/>
        </w:rPr>
      </w:pPr>
    </w:p>
    <w:p w:rsidR="000C5604" w:rsidRPr="00FA7A34" w:rsidRDefault="000C5604">
      <w:pPr>
        <w:spacing w:after="0"/>
        <w:ind w:left="120"/>
        <w:jc w:val="center"/>
        <w:rPr>
          <w:lang w:val="ru-RU"/>
        </w:rPr>
      </w:pPr>
    </w:p>
    <w:p w:rsidR="000C5604" w:rsidRPr="00FA7A34" w:rsidRDefault="000C5604">
      <w:pPr>
        <w:spacing w:after="0"/>
        <w:ind w:left="120"/>
        <w:jc w:val="center"/>
        <w:rPr>
          <w:lang w:val="ru-RU"/>
        </w:rPr>
      </w:pPr>
    </w:p>
    <w:p w:rsidR="000C5604" w:rsidRPr="00FA7A34" w:rsidRDefault="000C5604" w:rsidP="00FA7A34">
      <w:pPr>
        <w:spacing w:after="0"/>
        <w:rPr>
          <w:lang w:val="ru-RU"/>
        </w:rPr>
      </w:pPr>
    </w:p>
    <w:p w:rsidR="000C5604" w:rsidRPr="00FA7A34" w:rsidRDefault="00324D90">
      <w:pPr>
        <w:spacing w:after="0"/>
        <w:ind w:left="120"/>
        <w:jc w:val="center"/>
        <w:rPr>
          <w:lang w:val="ru-RU"/>
        </w:rPr>
      </w:pPr>
      <w:r w:rsidRPr="00FA7A3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9d4a8bd-a740-4b68-9a91-e6e2a21f2842"/>
      <w:r w:rsidRPr="00FA7A34">
        <w:rPr>
          <w:rFonts w:ascii="Times New Roman" w:hAnsi="Times New Roman"/>
          <w:b/>
          <w:color w:val="000000"/>
          <w:sz w:val="28"/>
          <w:lang w:val="ru-RU"/>
        </w:rPr>
        <w:t>с.Яшалта</w:t>
      </w:r>
      <w:bookmarkEnd w:id="3"/>
      <w:r w:rsidRPr="00FA7A34">
        <w:rPr>
          <w:rFonts w:ascii="Times New Roman" w:hAnsi="Times New Roman"/>
          <w:color w:val="000000"/>
          <w:sz w:val="28"/>
          <w:lang w:val="ru-RU"/>
        </w:rPr>
        <w:t xml:space="preserve"> ‌ </w:t>
      </w:r>
      <w:bookmarkStart w:id="4" w:name="77cc5032-9da0-44ec-8377-34a5a5a99395"/>
      <w:r w:rsidRPr="00FA7A3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FA7A34">
        <w:rPr>
          <w:rFonts w:ascii="Times New Roman" w:hAnsi="Times New Roman"/>
          <w:b/>
          <w:color w:val="000000"/>
          <w:sz w:val="28"/>
          <w:lang w:val="ru-RU"/>
        </w:rPr>
        <w:t>г.</w:t>
      </w:r>
    </w:p>
    <w:p w:rsidR="000C5604" w:rsidRPr="00FA7A34" w:rsidRDefault="000C5604">
      <w:pPr>
        <w:spacing w:after="0"/>
        <w:ind w:left="120"/>
        <w:rPr>
          <w:lang w:val="ru-RU"/>
        </w:rPr>
      </w:pPr>
    </w:p>
    <w:p w:rsidR="000C5604" w:rsidRPr="00FA7A34" w:rsidRDefault="000C5604">
      <w:pPr>
        <w:rPr>
          <w:lang w:val="ru-RU"/>
        </w:rPr>
        <w:sectPr w:rsidR="000C5604" w:rsidRPr="00FA7A34">
          <w:pgSz w:w="11906" w:h="16383"/>
          <w:pgMar w:top="1134" w:right="850" w:bottom="1134" w:left="1701" w:header="720" w:footer="720" w:gutter="0"/>
          <w:cols w:space="720"/>
        </w:sectPr>
      </w:pPr>
    </w:p>
    <w:p w:rsidR="000C5604" w:rsidRPr="0076176C" w:rsidRDefault="00324D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8198108"/>
      <w:bookmarkEnd w:id="0"/>
      <w:r w:rsidRPr="0076176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C5604" w:rsidRPr="0076176C" w:rsidRDefault="000C56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5604" w:rsidRPr="0076176C" w:rsidRDefault="00324D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0C5604" w:rsidRPr="0076176C" w:rsidRDefault="00324D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пределами</w:t>
      </w:r>
      <w:proofErr w:type="gramEnd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0C5604" w:rsidRPr="0076176C" w:rsidRDefault="00324D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Личностные, </w:t>
      </w:r>
      <w:proofErr w:type="spellStart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0C5604" w:rsidRPr="0076176C" w:rsidRDefault="00324D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0C5604" w:rsidRPr="0076176C" w:rsidRDefault="00324D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, так и личностных результатов обучения.</w:t>
      </w:r>
    </w:p>
    <w:p w:rsidR="000C5604" w:rsidRPr="0076176C" w:rsidRDefault="00324D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</w:t>
      </w:r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0C5604" w:rsidRPr="0076176C" w:rsidRDefault="00324D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176C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 xml:space="preserve">Значимость владения иностранными </w:t>
      </w:r>
      <w:proofErr w:type="gramStart"/>
      <w:r w:rsidRPr="0076176C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>языками</w:t>
      </w:r>
      <w:proofErr w:type="gramEnd"/>
      <w:r w:rsidRPr="0076176C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76176C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>постглобализации</w:t>
      </w:r>
      <w:proofErr w:type="spellEnd"/>
      <w:r w:rsidRPr="0076176C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0C5604" w:rsidRPr="0076176C" w:rsidRDefault="00324D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0C5604" w:rsidRPr="0076176C" w:rsidRDefault="00324D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ств гр</w:t>
      </w:r>
      <w:proofErr w:type="gramEnd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0C5604" w:rsidRPr="0076176C" w:rsidRDefault="00324D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речевая</w:t>
      </w:r>
      <w:proofErr w:type="gramEnd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, языковая, </w:t>
      </w:r>
      <w:proofErr w:type="spellStart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социокультурная</w:t>
      </w:r>
      <w:proofErr w:type="spellEnd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, компенсаторная и </w:t>
      </w:r>
      <w:proofErr w:type="spellStart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метапредметная</w:t>
      </w:r>
      <w:proofErr w:type="spellEnd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компетенции:</w:t>
      </w:r>
    </w:p>
    <w:p w:rsidR="000C5604" w:rsidRPr="0076176C" w:rsidRDefault="00324D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, чтении, письменной речи);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0C5604" w:rsidRPr="0076176C" w:rsidRDefault="00324D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социокультурная</w:t>
      </w:r>
      <w:proofErr w:type="spellEnd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/межкультурная компетенция – приобщение к культуре, традициям </w:t>
      </w:r>
      <w:proofErr w:type="spellStart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англоговорящих</w:t>
      </w:r>
      <w:proofErr w:type="spellEnd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0C5604" w:rsidRPr="0076176C" w:rsidRDefault="00324D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0C5604" w:rsidRPr="0076176C" w:rsidRDefault="00324D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метапредметная</w:t>
      </w:r>
      <w:proofErr w:type="spellEnd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0C5604" w:rsidRPr="0076176C" w:rsidRDefault="00324D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</w:t>
      </w:r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компетентностный</w:t>
      </w:r>
      <w:proofErr w:type="spellEnd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системно-деятельностный</w:t>
      </w:r>
      <w:proofErr w:type="spellEnd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межкультурный</w:t>
      </w:r>
      <w:proofErr w:type="gramEnd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0C5604" w:rsidRPr="0076176C" w:rsidRDefault="00324D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0C5604" w:rsidRPr="0076176C" w:rsidRDefault="00324D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b1cb9ba3-8936-440c-ac0f-95944fbe2f65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6"/>
      <w:r w:rsidRPr="0076176C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0C5604" w:rsidRPr="00FA7A34" w:rsidRDefault="000C5604">
      <w:pPr>
        <w:rPr>
          <w:lang w:val="ru-RU"/>
        </w:rPr>
        <w:sectPr w:rsidR="000C5604" w:rsidRPr="00FA7A34">
          <w:pgSz w:w="11906" w:h="16383"/>
          <w:pgMar w:top="1134" w:right="850" w:bottom="1134" w:left="1701" w:header="720" w:footer="720" w:gutter="0"/>
          <w:cols w:space="720"/>
        </w:sectPr>
      </w:pPr>
    </w:p>
    <w:p w:rsidR="000C5604" w:rsidRPr="0076176C" w:rsidRDefault="00324D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8198110"/>
      <w:bookmarkEnd w:id="5"/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0C5604" w:rsidRPr="0076176C" w:rsidRDefault="000C56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604" w:rsidRPr="0076176C" w:rsidRDefault="00324D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0C5604" w:rsidRPr="0076176C" w:rsidRDefault="000C56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обучающегося). Роль иностранного языка в планах на будущее.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Туризм. Виды отдыха. Путешествия по России и зарубежным странам.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 экологии. Защита окружающей среды. Стихийные бедствия.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проживания в городской/сельской местности.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76176C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 речи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соглашаться/не соглашаться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выполнить просьбу, давать совет и принимать/ не принимать совет, 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Объём диалога – 8 реплик со стороны каждого собеседника.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76176C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 речи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базе умений, сформированных на уровне основного общего образования: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повествование/сообщение;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до 14 фраз.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617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  <w:proofErr w:type="spellEnd"/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Тексты для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до 2,5 минуты.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  <w:proofErr w:type="gramEnd"/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текстов (таблиц, диаграмм, графиков и другие) и понимание представленной в них информации.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текста/текстов для чтения – 500–700 слов.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резюме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Орфография и пунктуация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способы словообразования: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аффиксация: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глаголов при помощи префиксов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dis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mis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ise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ize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образование имён существительных при помощи префиксов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ance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ence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ist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ity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ment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ness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sion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tion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ship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inter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non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able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ible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ese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ful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ian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ish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ive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less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ly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ous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наречий при помощи префиксов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ly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числительных при помощи суффиксов 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ty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th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словосложение: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blackboard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наречия с основой причасти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конверсия: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неопределённой формы глаголов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имён прилагательных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people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глаголов от имён существительных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глаголов от имён прилагательных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на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moved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new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house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last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year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.).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глагольными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конструкциями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содержащими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глаголы-связки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to be, to look, to seem, to feel (</w:t>
      </w: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He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looks/seems/feels happy.).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Предложения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cо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сложным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дополнением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– Complex Object (I want you to help me. I saw her cross/crossing the road. I want to have my hair cut.).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альтернативный, разделительный вопросы в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конструкциями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as … as, not so … as, both … and …, either … or, neither … nor.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…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love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hate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doing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c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глаголами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to stop, to remember, to forget (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разница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значении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to stop doing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и to stop to do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>).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It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takes me … to do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used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глагола.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be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/get used to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, be/get used to doing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I prefer, I’d prefer, I’d rather prefer,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выражающие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предпочтение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также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I’d rather, </w:t>
      </w: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You’d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better.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to be going to,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формы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Future Simple Tense и Present Continuous Tense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выражения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будущего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действия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Модальные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глаголы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их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эквиваленты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(can/be able to, could, must/have to, may, might, should, shall, would, will, need).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Неличные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формы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глагола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инфинитив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герундий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причастие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(Participle I и Participle II),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причастия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функции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определения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(Participle I – a playing child, Participle II – a written text).</w:t>
      </w:r>
      <w:proofErr w:type="gramEnd"/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правилу, и исключения.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выражающие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количество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(many/much, little/a little, few/a few, a lot of).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none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nobody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nothing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другие). </w:t>
      </w:r>
      <w:proofErr w:type="gramEnd"/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</w:t>
      </w:r>
      <w:proofErr w:type="spellEnd"/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знания и умения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элементов речевого поведенческого этикета в англоязычной среде в рамках тематического содержания 10 класса.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основными сведениями о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социокультурном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портрете и культурном наследии страны/стран, говорящих на английском языке.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языковую и контекстуальную догадку.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0C5604" w:rsidRPr="0076176C" w:rsidRDefault="000C56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604" w:rsidRPr="0076176C" w:rsidRDefault="000C5604">
      <w:pPr>
        <w:rPr>
          <w:rFonts w:ascii="Times New Roman" w:hAnsi="Times New Roman" w:cs="Times New Roman"/>
          <w:sz w:val="24"/>
          <w:szCs w:val="24"/>
          <w:lang w:val="ru-RU"/>
        </w:rPr>
        <w:sectPr w:rsidR="000C5604" w:rsidRPr="0076176C">
          <w:pgSz w:w="11906" w:h="16383"/>
          <w:pgMar w:top="1134" w:right="850" w:bottom="1134" w:left="1701" w:header="720" w:footer="720" w:gutter="0"/>
          <w:cols w:space="720"/>
        </w:sectPr>
      </w:pPr>
    </w:p>
    <w:p w:rsidR="000C5604" w:rsidRPr="0076176C" w:rsidRDefault="00324D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18198111"/>
      <w:bookmarkEnd w:id="7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0C5604" w:rsidRPr="0076176C" w:rsidRDefault="000C56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604" w:rsidRPr="0076176C" w:rsidRDefault="00324D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C5604" w:rsidRPr="0076176C" w:rsidRDefault="000C56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</w:t>
      </w: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идейная убеждённость, готовность к служению и защите Отечества, ответственность за его судьбу.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0C5604" w:rsidRPr="0076176C" w:rsidRDefault="000C56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604" w:rsidRPr="0076176C" w:rsidRDefault="00324D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C5604" w:rsidRPr="0076176C" w:rsidRDefault="000C56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C5604" w:rsidRPr="0076176C" w:rsidRDefault="000C56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604" w:rsidRPr="0076176C" w:rsidRDefault="00324D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C5604" w:rsidRPr="0076176C" w:rsidRDefault="000C56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604" w:rsidRPr="0076176C" w:rsidRDefault="00324D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C5604" w:rsidRPr="0076176C" w:rsidRDefault="00324D9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0C5604" w:rsidRPr="0076176C" w:rsidRDefault="00324D9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0C5604" w:rsidRPr="0076176C" w:rsidRDefault="00324D9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0C5604" w:rsidRPr="0076176C" w:rsidRDefault="00324D9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0C5604" w:rsidRPr="0076176C" w:rsidRDefault="00324D9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C5604" w:rsidRPr="0076176C" w:rsidRDefault="00324D9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0C5604" w:rsidRPr="0076176C" w:rsidRDefault="00324D9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C5604" w:rsidRPr="0076176C" w:rsidRDefault="00324D9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креативное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мышление при решении жизненных проблем.</w:t>
      </w:r>
    </w:p>
    <w:p w:rsidR="000C5604" w:rsidRPr="0076176C" w:rsidRDefault="00324D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C5604" w:rsidRPr="0076176C" w:rsidRDefault="00324D9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0C5604" w:rsidRPr="0076176C" w:rsidRDefault="00324D9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0C5604" w:rsidRPr="0076176C" w:rsidRDefault="00324D9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научной лингвистической терминологией и ключевыми понятиями;</w:t>
      </w:r>
    </w:p>
    <w:p w:rsidR="000C5604" w:rsidRPr="0076176C" w:rsidRDefault="00324D9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C5604" w:rsidRPr="0076176C" w:rsidRDefault="00324D9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C5604" w:rsidRPr="0076176C" w:rsidRDefault="00324D9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C5604" w:rsidRPr="0076176C" w:rsidRDefault="00324D9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0C5604" w:rsidRPr="0076176C" w:rsidRDefault="00324D9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0C5604" w:rsidRPr="0076176C" w:rsidRDefault="00324D9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0C5604" w:rsidRPr="0076176C" w:rsidRDefault="00324D9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0C5604" w:rsidRPr="0076176C" w:rsidRDefault="00324D9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</w:p>
    <w:p w:rsidR="000C5604" w:rsidRPr="0076176C" w:rsidRDefault="00324D9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проблемы и задачи, допускающие альтернативных решений.</w:t>
      </w:r>
    </w:p>
    <w:p w:rsidR="000C5604" w:rsidRPr="0076176C" w:rsidRDefault="00324D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C5604" w:rsidRPr="0076176C" w:rsidRDefault="00324D9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C5604" w:rsidRPr="0076176C" w:rsidRDefault="00324D9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 на иностранном (английском) языке в различных форматах с учётом назначения информации и целевой аудитории, выбирая оптимальную 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 представления и визуализации (текст, таблица, схема, диаграмма и другие);</w:t>
      </w:r>
    </w:p>
    <w:p w:rsidR="000C5604" w:rsidRPr="0076176C" w:rsidRDefault="00324D9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0C5604" w:rsidRPr="0076176C" w:rsidRDefault="00324D9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C5604" w:rsidRPr="0076176C" w:rsidRDefault="00324D9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C5604" w:rsidRPr="0076176C" w:rsidRDefault="000C56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604" w:rsidRPr="0076176C" w:rsidRDefault="00324D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0C5604" w:rsidRPr="0076176C" w:rsidRDefault="000C56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604" w:rsidRPr="0076176C" w:rsidRDefault="00324D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0C5604" w:rsidRPr="0076176C" w:rsidRDefault="00324D9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0C5604" w:rsidRPr="0076176C" w:rsidRDefault="00324D9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C5604" w:rsidRPr="0076176C" w:rsidRDefault="00324D9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 на иностранном (английском) языке,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вести диалог и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уметь смягчать конфликтные ситуации;</w:t>
      </w:r>
    </w:p>
    <w:p w:rsidR="000C5604" w:rsidRPr="0076176C" w:rsidRDefault="00324D9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0C5604" w:rsidRPr="0076176C" w:rsidRDefault="000C56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604" w:rsidRPr="0076176C" w:rsidRDefault="00324D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proofErr w:type="spellEnd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</w:p>
    <w:p w:rsidR="000C5604" w:rsidRPr="0076176C" w:rsidRDefault="000C56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C5604" w:rsidRPr="0076176C" w:rsidRDefault="00324D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  <w:proofErr w:type="spellEnd"/>
    </w:p>
    <w:p w:rsidR="000C5604" w:rsidRPr="0076176C" w:rsidRDefault="00324D9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C5604" w:rsidRPr="0076176C" w:rsidRDefault="00324D9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C5604" w:rsidRPr="0076176C" w:rsidRDefault="00324D9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давать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оценку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новым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ситуациям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C5604" w:rsidRPr="0076176C" w:rsidRDefault="00324D9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0C5604" w:rsidRPr="0076176C" w:rsidRDefault="00324D9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оценивать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приобретённый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опыт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C5604" w:rsidRPr="0076176C" w:rsidRDefault="00324D9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C5604" w:rsidRPr="0076176C" w:rsidRDefault="00324D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</w:p>
    <w:p w:rsidR="000C5604" w:rsidRPr="0076176C" w:rsidRDefault="00324D9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давать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оценку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новым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ситуациям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0C5604" w:rsidRPr="0076176C" w:rsidRDefault="00324D9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0C5604" w:rsidRPr="0076176C" w:rsidRDefault="00324D9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0C5604" w:rsidRPr="0076176C" w:rsidRDefault="00324D9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0C5604" w:rsidRPr="0076176C" w:rsidRDefault="00324D9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созданный речевой проду</w:t>
      </w: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 в сл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учае необходимости; </w:t>
      </w:r>
    </w:p>
    <w:p w:rsidR="000C5604" w:rsidRPr="0076176C" w:rsidRDefault="00324D9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0C5604" w:rsidRPr="0076176C" w:rsidRDefault="00324D9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0C5604" w:rsidRPr="0076176C" w:rsidRDefault="00324D9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0C5604" w:rsidRPr="0076176C" w:rsidRDefault="00324D9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0C5604" w:rsidRPr="0076176C" w:rsidRDefault="00324D9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0C5604" w:rsidRPr="0076176C" w:rsidRDefault="00324D9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0C5604" w:rsidRPr="0076176C" w:rsidRDefault="00324D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</w:p>
    <w:p w:rsidR="000C5604" w:rsidRPr="0076176C" w:rsidRDefault="00324D9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0C5604" w:rsidRPr="0076176C" w:rsidRDefault="00324D9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0C5604" w:rsidRPr="0076176C" w:rsidRDefault="00324D9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0C5604" w:rsidRPr="0076176C" w:rsidRDefault="00324D9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C5604" w:rsidRPr="0076176C" w:rsidRDefault="00324D9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0C5604" w:rsidRPr="0076176C" w:rsidRDefault="000C56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604" w:rsidRPr="0076176C" w:rsidRDefault="00324D9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C5604" w:rsidRPr="0076176C" w:rsidRDefault="000C56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социокультурной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компенсаторной,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метапредметной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76176C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10 класса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говорение: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устно излагать результаты выполненной проектной работы (объём – до 14 фраз).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617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  <w:proofErr w:type="spellEnd"/>
      <w:r w:rsidRPr="007617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до 2,5 минут).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чтение: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речь: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резюме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владеть фонетическими навыками: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3)владеть пунктуационными навыками: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4) распознавать и употреблять в устной и письменной речи: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родственные слова, образованные с использованием аффиксации: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при помощи префиксов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dis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mis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ise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ize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при помощи префиксов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ance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ence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ist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ity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ment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ness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sion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tion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ship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прилагательные при помощи префиксов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inter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non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able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ible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ese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ful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ian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ish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ive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less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ly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ous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наречия при помощи префиксов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-, и суффикса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ly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числительные при помощи суффиксов 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ty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th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 использованием словосложения: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основы прилагательного с основой существительного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bluebell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с предлогом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сложных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прилагательные путём соединения наречия с основой причастия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 с основой причастия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 использованием конверсии: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неопределённых форм глаголов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имён существительных от прилагательных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people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глаголов от имён существительных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глаголов от имён прилагательных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предложения, в том числе с несколькими обстоятельствами, следующими в определённом порядке;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look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seem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feel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дополнением –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Complex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Object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альтернативный, разделительный вопросы в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spellEnd"/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конструкциями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as … as, not so … as, both … and …, either … or, neither … nor;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love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hate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doing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c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глаголами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to stop, to remember, to forget (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разница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значении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to stop doing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и to stop to do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spellEnd"/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It takes me … to do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used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be/get used to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, be/get used to doing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I prefer, I’d prefer, I’d rather prefer,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выражающие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предпочтение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также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конструкций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I’d rather, You’d better;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spellEnd"/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to be going to,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формы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Future Simple Tense и Present Continuous Tense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выражения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будущего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действия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модальные</w:t>
      </w:r>
      <w:proofErr w:type="spellEnd"/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глаголы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их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эквиваленты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(can/be able to, could, must/have to, may, might, should, shall, would, will, need);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неличные</w:t>
      </w:r>
      <w:proofErr w:type="spellEnd"/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формы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глагола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инфинитив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герундий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причастие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(Participle I и Participle II),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причастия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функции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определения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(Participle I – a playing child, Participle II – a written text);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правилу, и исключения;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proofErr w:type="gram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выражающие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</w:rPr>
        <w:t>количество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</w:rPr>
        <w:t xml:space="preserve"> (many/much, little/a little, few/a few, a lot of);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none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nobody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6176C">
        <w:rPr>
          <w:rFonts w:ascii="Times New Roman" w:hAnsi="Times New Roman" w:cs="Times New Roman"/>
          <w:color w:val="000000"/>
          <w:sz w:val="24"/>
          <w:szCs w:val="24"/>
        </w:rPr>
        <w:t>nothing</w:t>
      </w: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другие);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владеть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знаниями и умениями: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базовые знания о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социокультурном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портрете и культурном наследии родной страны и страны/стран изучаемого языка;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родную страну и её культуру на иностранном языке;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языковую и контекстуальную догадку.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владеть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метапредметными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умениями, позволяющими: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учебную деятельность по овладению иностранным языком;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межпредметного</w:t>
      </w:r>
      <w:proofErr w:type="spellEnd"/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0C5604" w:rsidRPr="0076176C" w:rsidRDefault="00324D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0C5604" w:rsidRPr="0076176C" w:rsidRDefault="000C5604">
      <w:pPr>
        <w:rPr>
          <w:rFonts w:ascii="Times New Roman" w:hAnsi="Times New Roman" w:cs="Times New Roman"/>
          <w:sz w:val="24"/>
          <w:szCs w:val="24"/>
          <w:lang w:val="ru-RU"/>
        </w:rPr>
        <w:sectPr w:rsidR="000C5604" w:rsidRPr="0076176C">
          <w:pgSz w:w="11906" w:h="16383"/>
          <w:pgMar w:top="1134" w:right="850" w:bottom="1134" w:left="1701" w:header="720" w:footer="720" w:gutter="0"/>
          <w:cols w:space="720"/>
        </w:sectPr>
      </w:pPr>
    </w:p>
    <w:p w:rsidR="000C5604" w:rsidRPr="0076176C" w:rsidRDefault="00324D9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18198112"/>
      <w:bookmarkEnd w:id="8"/>
      <w:r w:rsidRPr="00761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0C5604" w:rsidRPr="0076176C" w:rsidRDefault="00324D9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44"/>
        <w:gridCol w:w="5068"/>
        <w:gridCol w:w="1197"/>
        <w:gridCol w:w="1841"/>
        <w:gridCol w:w="1910"/>
        <w:gridCol w:w="2403"/>
      </w:tblGrid>
      <w:tr w:rsidR="000C5604" w:rsidRPr="0076176C" w:rsidTr="00CF73B6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8" w:type="dxa"/>
            <w:gridSpan w:val="3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CF73B6">
        <w:trPr>
          <w:trHeight w:val="144"/>
          <w:tblCellSpacing w:w="20" w:type="nil"/>
        </w:trPr>
        <w:tc>
          <w:tcPr>
            <w:tcW w:w="8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604" w:rsidRPr="0076176C" w:rsidRDefault="000C56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604" w:rsidRPr="0076176C" w:rsidRDefault="000C56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604" w:rsidRPr="0076176C" w:rsidRDefault="000C56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CF73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Конфликтные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разрешение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CF73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CF73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Отказ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вредных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привычек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CF73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старшеклассника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CF73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CF73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Любовь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дружба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CF73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Карманные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деньги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мода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CF73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CF73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CF73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CF73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CF73B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CF73B6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5604" w:rsidRPr="0076176C" w:rsidRDefault="000C5604">
      <w:pPr>
        <w:rPr>
          <w:rFonts w:ascii="Times New Roman" w:hAnsi="Times New Roman" w:cs="Times New Roman"/>
          <w:sz w:val="24"/>
          <w:szCs w:val="24"/>
        </w:rPr>
        <w:sectPr w:rsidR="000C5604" w:rsidRPr="007617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5604" w:rsidRPr="0076176C" w:rsidRDefault="000C5604">
      <w:pPr>
        <w:rPr>
          <w:rFonts w:ascii="Times New Roman" w:hAnsi="Times New Roman" w:cs="Times New Roman"/>
          <w:sz w:val="24"/>
          <w:szCs w:val="24"/>
        </w:rPr>
        <w:sectPr w:rsidR="000C5604" w:rsidRPr="007617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5604" w:rsidRPr="0076176C" w:rsidRDefault="00324D9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18198113"/>
      <w:bookmarkEnd w:id="9"/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0C5604" w:rsidRPr="0076176C" w:rsidRDefault="00324D9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617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5245"/>
        <w:gridCol w:w="992"/>
        <w:gridCol w:w="1843"/>
        <w:gridCol w:w="1701"/>
        <w:gridCol w:w="1371"/>
        <w:gridCol w:w="2221"/>
      </w:tblGrid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604" w:rsidRPr="0076176C" w:rsidRDefault="000C56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604" w:rsidRPr="0076176C" w:rsidRDefault="000C56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61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604" w:rsidRPr="0076176C" w:rsidRDefault="000C56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604" w:rsidRPr="0076176C" w:rsidRDefault="000C56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Межличностные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Конфликтные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разрешение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литературного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персонажа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"Внешность и характеристика человека, литературного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персонажа"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продуктов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Отказ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вредных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привычек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Отказ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вредных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привычек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Школьная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Школьная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Нестандартные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старшеклассников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старшеклассника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Карьерные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резюме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Карьерные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резюме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активного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Популярная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Карманные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деньги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Карманные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деньги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Заработок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"Покупки: одежда, обувь, продукты питания.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Карманные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деньги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семьей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друзьями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путешествий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Круизы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Защита окружающей среды. </w:t>
            </w:r>
            <w:proofErr w:type="gram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Исчезающие</w:t>
            </w:r>
            <w:proofErr w:type="gram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выды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животных.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Защита окружающей среды. Борьба с отходами.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Переработка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Флора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фауна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Знаменитые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Стихийные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бедствия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проживания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сельской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проживания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сельской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Технический прогресс.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Гаджеты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Влияние на жизнь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Научная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фантастика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Гаджеты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Перспективы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последствия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Вклад стран изучаемого языка в развитие науки.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Технический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изобретений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мобильные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телефоны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смартфоны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планшеты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компьютеры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изучаемого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изучаемого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</w:t>
            </w:r>
            <w:proofErr w:type="spellEnd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кухня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Выдающаяся личность страны изучаемого языка. </w:t>
            </w:r>
            <w:proofErr w:type="spell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Писатель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94516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"Выдающиеся люди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604" w:rsidRPr="0076176C" w:rsidTr="00CF73B6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5604" w:rsidRPr="0076176C" w:rsidRDefault="00324D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592" w:type="dxa"/>
            <w:gridSpan w:val="2"/>
            <w:tcMar>
              <w:top w:w="50" w:type="dxa"/>
              <w:left w:w="100" w:type="dxa"/>
            </w:tcMar>
            <w:vAlign w:val="center"/>
          </w:tcPr>
          <w:p w:rsidR="000C5604" w:rsidRPr="0076176C" w:rsidRDefault="000C56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5604" w:rsidRPr="0076176C" w:rsidRDefault="000C5604">
      <w:pPr>
        <w:rPr>
          <w:rFonts w:ascii="Times New Roman" w:hAnsi="Times New Roman" w:cs="Times New Roman"/>
          <w:sz w:val="24"/>
          <w:szCs w:val="24"/>
        </w:rPr>
        <w:sectPr w:rsidR="000C5604" w:rsidRPr="0076176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324D90" w:rsidRPr="0076176C" w:rsidRDefault="00324D90" w:rsidP="00CF73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24D90" w:rsidRPr="0076176C" w:rsidSect="00CF73B6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85DA3"/>
    <w:multiLevelType w:val="multilevel"/>
    <w:tmpl w:val="0A6066D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C76CD7"/>
    <w:multiLevelType w:val="multilevel"/>
    <w:tmpl w:val="BB7E6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B14A39"/>
    <w:multiLevelType w:val="multilevel"/>
    <w:tmpl w:val="85E65A4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E5583C"/>
    <w:multiLevelType w:val="multilevel"/>
    <w:tmpl w:val="9CC0F61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FD1544"/>
    <w:multiLevelType w:val="multilevel"/>
    <w:tmpl w:val="F530D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475802"/>
    <w:multiLevelType w:val="multilevel"/>
    <w:tmpl w:val="1A7C4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E4051E"/>
    <w:multiLevelType w:val="multilevel"/>
    <w:tmpl w:val="EA2E8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0C5604"/>
    <w:rsid w:val="000C5604"/>
    <w:rsid w:val="00324D90"/>
    <w:rsid w:val="00416026"/>
    <w:rsid w:val="0076176C"/>
    <w:rsid w:val="00945168"/>
    <w:rsid w:val="00CF73B6"/>
    <w:rsid w:val="00FA7A34"/>
    <w:rsid w:val="00FC3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C560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C56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35</Pages>
  <Words>9371</Words>
  <Characters>53415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Bukmop</Company>
  <LinksUpToDate>false</LinksUpToDate>
  <CharactersWithSpaces>62661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2023-09-10T12:37:00Z</cp:lastPrinted>
  <dcterms:created xsi:type="dcterms:W3CDTF">2023-09-10T10:04:00Z</dcterms:created>
  <dcterms:modified xsi:type="dcterms:W3CDTF">2023-09-10T12:39:00Z</dcterms:modified>
</cp:coreProperties>
</file>